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68" w:rsidRPr="00BE5603" w:rsidRDefault="00241F68" w:rsidP="00241F68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E5603">
        <w:rPr>
          <w:rFonts w:ascii="Tahoma" w:hAnsi="Tahoma" w:cs="Tahoma"/>
          <w:sz w:val="28"/>
          <w:szCs w:val="28"/>
        </w:rPr>
        <w:t>Chapter #9 Kinetics and Equilibrium</w:t>
      </w:r>
    </w:p>
    <w:p w:rsidR="00241F68" w:rsidRPr="00BE5603" w:rsidRDefault="00241F68" w:rsidP="00241F68">
      <w:pPr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Vocabulary</w:t>
      </w:r>
    </w:p>
    <w:p w:rsidR="00241F68" w:rsidRPr="00BE5603" w:rsidRDefault="00241F68" w:rsidP="00241F68">
      <w:pPr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Complete the vocabulary on a separate sheet of paper.</w:t>
      </w:r>
    </w:p>
    <w:p w:rsidR="00241F68" w:rsidRPr="00BE5603" w:rsidRDefault="00241F68" w:rsidP="00241F68">
      <w:pPr>
        <w:rPr>
          <w:rFonts w:ascii="Tahoma" w:hAnsi="Tahoma" w:cs="Tahoma"/>
          <w:sz w:val="28"/>
          <w:szCs w:val="28"/>
        </w:rPr>
      </w:pP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Activated complex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Activation Energy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Catalyst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Entropy (ΔS)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Equilibrium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 xml:space="preserve">Le </w:t>
      </w:r>
      <w:proofErr w:type="spellStart"/>
      <w:r w:rsidRPr="00BE5603">
        <w:rPr>
          <w:rFonts w:ascii="Tahoma" w:hAnsi="Tahoma" w:cs="Tahoma"/>
          <w:sz w:val="28"/>
          <w:szCs w:val="28"/>
        </w:rPr>
        <w:t>Chatelier’s</w:t>
      </w:r>
      <w:proofErr w:type="spellEnd"/>
      <w:r w:rsidRPr="00BE5603">
        <w:rPr>
          <w:rFonts w:ascii="Tahoma" w:hAnsi="Tahoma" w:cs="Tahoma"/>
          <w:sz w:val="28"/>
          <w:szCs w:val="28"/>
        </w:rPr>
        <w:t xml:space="preserve"> Principle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Potential Energy Diagram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Stress (on a chemical system)</w:t>
      </w:r>
    </w:p>
    <w:p w:rsidR="00241F68" w:rsidRPr="00BE5603" w:rsidRDefault="00241F68" w:rsidP="00241F68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BE5603">
        <w:rPr>
          <w:rFonts w:ascii="Tahoma" w:hAnsi="Tahoma" w:cs="Tahoma"/>
          <w:sz w:val="28"/>
          <w:szCs w:val="28"/>
        </w:rPr>
        <w:t>Potential energy</w:t>
      </w:r>
    </w:p>
    <w:p w:rsidR="00241F68" w:rsidRPr="00BE5603" w:rsidRDefault="00241F68" w:rsidP="00241F68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Enthalpy (ΔH)</w:t>
      </w:r>
    </w:p>
    <w:p w:rsidR="00241F68" w:rsidRPr="00BE5603" w:rsidRDefault="00241F68" w:rsidP="00241F68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Heat of reaction</w:t>
      </w:r>
    </w:p>
    <w:p w:rsidR="00241F68" w:rsidRPr="00BE5603" w:rsidRDefault="00241F68" w:rsidP="00241F68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Collision Theory</w:t>
      </w:r>
    </w:p>
    <w:p w:rsidR="00241F68" w:rsidRPr="00BE5603" w:rsidRDefault="00241F68" w:rsidP="00241F68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Reaction Rate</w:t>
      </w:r>
    </w:p>
    <w:p w:rsidR="00241F68" w:rsidRPr="00BE5603" w:rsidRDefault="00241F68" w:rsidP="00241F68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Reversible reaction</w:t>
      </w:r>
    </w:p>
    <w:p w:rsidR="00241F68" w:rsidRDefault="00241F68" w:rsidP="00241F68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8"/>
          <w:szCs w:val="28"/>
        </w:rPr>
      </w:pPr>
      <w:r w:rsidRPr="00BE5603">
        <w:rPr>
          <w:rFonts w:ascii="Tahoma" w:hAnsi="Tahoma" w:cs="Tahoma"/>
          <w:sz w:val="28"/>
          <w:szCs w:val="28"/>
        </w:rPr>
        <w:t>Common ion effect</w:t>
      </w:r>
    </w:p>
    <w:p w:rsidR="00241F68" w:rsidRDefault="00241F68" w:rsidP="00241F68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Equilibrium Constant</w:t>
      </w:r>
    </w:p>
    <w:p w:rsidR="00241F68" w:rsidRPr="00BE5603" w:rsidRDefault="00241F68" w:rsidP="00241F68">
      <w:pPr>
        <w:numPr>
          <w:ilvl w:val="0"/>
          <w:numId w:val="1"/>
        </w:numPr>
        <w:tabs>
          <w:tab w:val="left" w:pos="10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Solubility product constant</w:t>
      </w:r>
    </w:p>
    <w:p w:rsidR="002805B0" w:rsidRDefault="002805B0"/>
    <w:sectPr w:rsidR="00280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DCD"/>
    <w:multiLevelType w:val="hybridMultilevel"/>
    <w:tmpl w:val="C2D4E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8"/>
    <w:rsid w:val="001D1B27"/>
    <w:rsid w:val="002208FB"/>
    <w:rsid w:val="00241F68"/>
    <w:rsid w:val="00247B63"/>
    <w:rsid w:val="002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62761-B4DC-4CFE-ACE5-E92705D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2</cp:revision>
  <dcterms:created xsi:type="dcterms:W3CDTF">2019-03-04T15:46:00Z</dcterms:created>
  <dcterms:modified xsi:type="dcterms:W3CDTF">2019-03-04T15:46:00Z</dcterms:modified>
</cp:coreProperties>
</file>